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Nimbus Roman" w:hAnsi="Nimbus Roman" w:eastAsia="方正小标宋_GBK" w:cs="Nimbus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Nimbus Roman" w:hAnsi="Nimbus Roman" w:eastAsia="黑体" w:cs="Nimbus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_GBK" w:cs="Nimbus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科技成果评价流程图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default" w:ascii="Nimbus Roman" w:hAnsi="Nimbus Roman" w:eastAsia="仿宋_GB2312" w:cs="Nimbus Roman"/>
          <w:b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" w:hAnsi="Nimbus Roman" w:eastAsia="方正小标宋_GBK" w:cs="Nimbus Roman"/>
          <w:bCs/>
          <w:kern w:val="0"/>
          <w:sz w:val="36"/>
          <w:szCs w:val="36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Nimbus Roman" w:hAnsi="Nimbus Roman" w:eastAsia="仿宋_GB2312" w:cs="Nimbus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-32385</wp:posOffset>
            </wp:positionV>
            <wp:extent cx="4186555" cy="6833870"/>
            <wp:effectExtent l="0" t="0" r="4445" b="8890"/>
            <wp:wrapTight wrapText="bothSides">
              <wp:wrapPolygon>
                <wp:start x="0" y="0"/>
                <wp:lineTo x="0" y="21532"/>
                <wp:lineTo x="21544" y="21532"/>
                <wp:lineTo x="21544" y="0"/>
                <wp:lineTo x="0" y="0"/>
              </wp:wrapPolygon>
            </wp:wrapTight>
            <wp:docPr id="3" name="图片 3" descr="微信图片_2022111510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15102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wordWrap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Nimbus Roman" w:hAnsi="Nimbus Roman" w:eastAsia="黑体" w:cs="Nimbus Roman"/>
          <w:sz w:val="32"/>
          <w:szCs w:val="32"/>
        </w:rPr>
      </w:pPr>
      <w:r>
        <w:rPr>
          <w:rFonts w:hint="default" w:ascii="Nimbus Roman" w:hAnsi="Nimbus Roman" w:eastAsia="黑体" w:cs="Nimbus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tbl>
      <w:tblPr>
        <w:tblStyle w:val="13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1103" w:hRule="atLeast"/>
        </w:trPr>
        <w:tc>
          <w:tcPr>
            <w:tcW w:w="9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eastAsia="方正小标宋简体" w:cs="Nimbus Roman"/>
                <w:sz w:val="40"/>
                <w:szCs w:val="40"/>
              </w:rPr>
            </w:pPr>
            <w:r>
              <w:rPr>
                <w:rFonts w:hint="default" w:ascii="Nimbus Roman" w:hAnsi="Nimbus Roman" w:eastAsia="方正小标宋简体" w:cs="Nimbus Roman"/>
                <w:sz w:val="40"/>
                <w:szCs w:val="40"/>
              </w:rPr>
              <w:t>科技成果评价报告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eastAsia="新宋体" w:cs="Nimbus Roman"/>
                <w:sz w:val="32"/>
                <w:szCs w:val="32"/>
              </w:rPr>
            </w:pPr>
            <w:r>
              <w:rPr>
                <w:rFonts w:hint="default" w:ascii="Nimbus Roman" w:hAnsi="Nimbus Roman" w:eastAsia="新宋体" w:cs="Nimbus Roman"/>
                <w:sz w:val="32"/>
                <w:szCs w:val="32"/>
              </w:rPr>
              <w:t>××评字〔   〕第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00" w:firstLineChars="25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2210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完成单位（盖章）：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1473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评价委托方：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00" w:firstLineChars="25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评价形式：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00" w:firstLineChars="25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60" w:firstLineChars="20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  <w:u w:val="single"/>
              </w:rPr>
            </w:pP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评价机构（盖章）：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00" w:firstLineChars="250"/>
              <w:jc w:val="left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736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</w:rPr>
            </w:pPr>
            <w:r>
              <w:rPr>
                <w:rFonts w:hint="eastAsia" w:ascii="Nimbus Roman" w:hAnsi="Nimbus Roman" w:eastAsia="新宋体" w:cs="Nimbus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委托日期：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795" w:hRule="atLeast"/>
        </w:trPr>
        <w:tc>
          <w:tcPr>
            <w:tcW w:w="9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eastAsia="新宋体" w:cs="Nimbus Roman"/>
                <w:sz w:val="28"/>
                <w:szCs w:val="28"/>
              </w:rPr>
            </w:pPr>
            <w:r>
              <w:rPr>
                <w:rFonts w:hint="eastAsia" w:ascii="Nimbus Roman" w:hAnsi="Nimbus Roman" w:eastAsia="新宋体" w:cs="Nimbus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Nimbus Roman" w:hAnsi="Nimbus Roman" w:eastAsia="新宋体" w:cs="Nimbus Roman"/>
                <w:sz w:val="28"/>
                <w:szCs w:val="28"/>
              </w:rPr>
              <w:t>评价日期：      年     月     日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Nimbus Roman" w:hAnsi="Nimbus Roman" w:eastAsia="方正楷体_GBK" w:cs="Nimbus Roman"/>
          <w:b/>
          <w:sz w:val="24"/>
          <w:szCs w:val="24"/>
        </w:rPr>
      </w:pPr>
    </w:p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sz w:val="24"/>
          <w:szCs w:val="24"/>
        </w:rPr>
        <w:t>科技成果基本情况</w:t>
      </w:r>
    </w:p>
    <w:tbl>
      <w:tblPr>
        <w:tblStyle w:val="1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810"/>
        <w:gridCol w:w="610"/>
        <w:gridCol w:w="1054"/>
        <w:gridCol w:w="36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eastAsia="方正小标宋简体" w:cs="Nimbus Roman"/>
                <w:sz w:val="24"/>
              </w:rPr>
            </w:pPr>
            <w:r>
              <w:rPr>
                <w:rFonts w:hint="default" w:ascii="Nimbus Roman" w:hAnsi="Nimbus Roman" w:eastAsia="方正小标宋简体" w:cs="Nimbus Roman"/>
                <w:sz w:val="24"/>
              </w:rPr>
              <w:t>科技成果基本情况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委托信息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单位名称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组织机构代码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单位地址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项目负责人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联系人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联系电话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成果名称</w:t>
            </w:r>
          </w:p>
        </w:tc>
        <w:tc>
          <w:tcPr>
            <w:tcW w:w="6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成果形式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基础研究成果（专著、论文、学术报告、学术方案等）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应用研究成果（专利、产品、样品、样机、部件、技术方案、应用方案、功能结论、标准等）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技术开发和产业化成果（技术方案、部件、样机、产品、专利、标准等）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软科学研究成果（软科学研究报告、著作等）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评价目的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成果转化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应用推广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技术改进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□成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果管理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科研管理 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企业融资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成果来源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国家计划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部委计划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□省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级计划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其他计划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部委基金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省级基金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其他基金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国际合作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横向委托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自选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pacing w:val="-1"/>
                <w:szCs w:val="21"/>
              </w:rPr>
            </w:pPr>
            <w:r>
              <w:rPr>
                <w:rFonts w:hint="default" w:ascii="Nimbus Roman" w:hAnsi="Nimbus Roman" w:cs="Nimbus Roman"/>
                <w:spacing w:val="-1"/>
                <w:szCs w:val="21"/>
              </w:rPr>
              <w:t>所属高新技术领域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（</w:t>
            </w:r>
            <w:r>
              <w:rPr>
                <w:rFonts w:hint="default" w:ascii="Nimbus Roman" w:hAnsi="Nimbus Roman" w:cs="Nimbus Roman"/>
                <w:spacing w:val="-12"/>
                <w:szCs w:val="21"/>
              </w:rPr>
              <w:t>最多可选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Nimbus Roman" w:hAnsi="Nimbus Roman" w:cs="Nimbus Roman"/>
                <w:spacing w:val="-29"/>
                <w:szCs w:val="21"/>
              </w:rPr>
              <w:t>个</w:t>
            </w:r>
            <w:r>
              <w:rPr>
                <w:rFonts w:hint="default" w:ascii="Nimbus Roman" w:hAnsi="Nimbus Roman" w:cs="Nimbus Roman"/>
                <w:szCs w:val="21"/>
              </w:rPr>
              <w:t>）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电子信息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先进制造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航空航天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现代交通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生物医药与医疗器械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新能源与节能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环境保护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地球、空间与海洋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核应用技术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现代农业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pacing w:val="-1"/>
                <w:szCs w:val="21"/>
              </w:rPr>
            </w:pPr>
            <w:r>
              <w:rPr>
                <w:rFonts w:hint="default" w:ascii="Nimbus Roman" w:hAnsi="Nimbus Roman" w:cs="Nimbus Roman"/>
                <w:spacing w:val="-1"/>
                <w:szCs w:val="21"/>
              </w:rPr>
              <w:t>应用类型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pacing w:val="-1"/>
                <w:szCs w:val="21"/>
              </w:rPr>
            </w:pPr>
            <w:r>
              <w:rPr>
                <w:rFonts w:hint="default" w:ascii="Nimbus Roman" w:hAnsi="Nimbus Roman" w:cs="Nimbus Roman"/>
                <w:spacing w:val="-1"/>
                <w:szCs w:val="21"/>
              </w:rPr>
              <w:t>（仅限软科学填写）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形成决策参考建议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提出标准或方法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局部试点示范建议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较大范围推广应用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pacing w:val="-1"/>
                <w:szCs w:val="21"/>
              </w:rPr>
            </w:pPr>
            <w:r>
              <w:rPr>
                <w:rFonts w:hint="default" w:ascii="Nimbus Roman" w:hAnsi="Nimbus Roman" w:cs="Nimbus Roman"/>
                <w:spacing w:val="-1"/>
                <w:szCs w:val="21"/>
              </w:rPr>
              <w:t>成果主要应用行业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（</w:t>
            </w:r>
            <w:r>
              <w:rPr>
                <w:rFonts w:hint="default" w:ascii="Nimbus Roman" w:hAnsi="Nimbus Roman" w:cs="Nimbus Roman"/>
                <w:spacing w:val="-12"/>
                <w:szCs w:val="21"/>
              </w:rPr>
              <w:t>最多可选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Nimbus Roman" w:hAnsi="Nimbus Roman" w:cs="Nimbus Roman"/>
                <w:spacing w:val="-29"/>
                <w:szCs w:val="21"/>
              </w:rPr>
              <w:t>个</w:t>
            </w:r>
            <w:r>
              <w:rPr>
                <w:rFonts w:hint="default" w:ascii="Nimbus Roman" w:hAnsi="Nimbus Roman" w:cs="Nimbus Roman"/>
                <w:szCs w:val="21"/>
              </w:rPr>
              <w:t>）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农林牧渔业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□采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矿业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制造业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电力、热力、燃气及水生产和供应业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建筑业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批发和零售业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□交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通运输、仓储和邮政业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住宿和餐饮业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信息传输、软件和信息技术服务业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金融业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房地产业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租赁和商务服务业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科学研究和技术服务业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水利、环境和公共设施管理业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居民服务、修理和其他服务业 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卫生和社会工作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文化、体育和娱乐业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公共管理、社会保障和社会组织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应用状态</w:t>
            </w:r>
          </w:p>
        </w:tc>
        <w:tc>
          <w:tcPr>
            <w:tcW w:w="6057" w:type="dxa"/>
            <w:gridSpan w:val="6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产业化应用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准备推广应用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小批量或小范围应用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试用</w:t>
            </w:r>
            <w:r>
              <w:rPr>
                <w:rFonts w:hint="eastAsia" w:ascii="Nimbus Roman" w:hAnsi="Nimbus Roman" w:cs="Nimbus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未应用（原因：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-纯基础理论研究范畴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B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-无接产单位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C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-缺乏资金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D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-技术不配套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-工业性实验前成果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F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 xml:space="preserve">-其他）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成果知识产权状况</w:t>
            </w:r>
          </w:p>
        </w:tc>
        <w:tc>
          <w:tcPr>
            <w:tcW w:w="6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8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成果已产生经济效益（万元）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产值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利润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税收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2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简要技术说明及主要技术性能指标</w:t>
      </w:r>
    </w:p>
    <w:tbl>
      <w:tblPr>
        <w:tblStyle w:val="1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eastAsia="方正小标宋简体" w:cs="Nimbus Roman"/>
                <w:szCs w:val="21"/>
              </w:rPr>
            </w:pPr>
            <w:r>
              <w:rPr>
                <w:rFonts w:hint="default" w:ascii="Nimbus Roman" w:hAnsi="Nimbus Roman" w:eastAsia="方正小标宋简体" w:cs="Nimbus Roman"/>
                <w:szCs w:val="21"/>
              </w:rPr>
              <w:t>科技成果简要技术说明及主要技术性能指标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（简要说明科技成果的任务来源、应用领域、技术原理、性能指标、与国内外同类技术比较、成果的创新性、先进性、实用性，知识产权保护情况及取得的经济、社会和生态效益，推广应用的范围、条件和前景以及存在的风险等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3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转化应用前景与措施</w:t>
      </w:r>
    </w:p>
    <w:tbl>
      <w:tblPr>
        <w:tblStyle w:val="1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eastAsia="方正小标宋简体" w:cs="Nimbus Roman"/>
                <w:szCs w:val="21"/>
              </w:rPr>
              <w:t>转化应用前景与措施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4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主要技术文件目录及来源</w:t>
      </w:r>
    </w:p>
    <w:tbl>
      <w:tblPr>
        <w:tblStyle w:val="13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eastAsia="方正小标宋简体" w:cs="Nimbus Roman"/>
                <w:szCs w:val="21"/>
              </w:rPr>
              <w:t>主要技术文件目录及来源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（包括申请成果评价必须提交的主要文件和技术资料，包</w:t>
            </w:r>
            <w:r>
              <w:rPr>
                <w:rFonts w:hint="default" w:ascii="Nimbus Roman" w:hAnsi="Nimbus Roman" w:cs="Nimbus Roman"/>
                <w:spacing w:val="-9"/>
                <w:szCs w:val="21"/>
              </w:rPr>
              <w:t>括但不限于技术研究报告、专利、专著、论文、标准、软件著作权、获奖证书、转让合同、测试分析报告、查新报告、应用证明、行业审批文件、涉及环境污染和劳动安全的检测报告或证明，以及其他必要相关证明材料目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3" w:hRule="atLeast"/>
          <w:jc w:val="center"/>
        </w:trPr>
        <w:tc>
          <w:tcPr>
            <w:tcW w:w="886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20" w:firstLineChars="20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5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综合评价结论</w:t>
      </w:r>
    </w:p>
    <w:tbl>
      <w:tblPr>
        <w:tblStyle w:val="13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eastAsia="方正小标宋简体" w:cs="Nimbus Roman"/>
                <w:szCs w:val="21"/>
              </w:rPr>
              <w:t>综合评价结论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（</w:t>
            </w:r>
            <w:r>
              <w:rPr>
                <w:rFonts w:hint="default" w:ascii="Nimbus Roman" w:hAnsi="Nimbus Roman" w:cs="Nimbus Roman"/>
                <w:spacing w:val="-9"/>
                <w:szCs w:val="21"/>
              </w:rPr>
              <w:t>从科学价值、技术价值、经济价值、社会价值、文化价值</w:t>
            </w:r>
            <w:r>
              <w:rPr>
                <w:rFonts w:hint="default" w:ascii="Times New Roman" w:hAnsi="Times New Roman" w:cs="Times New Roman"/>
                <w:spacing w:val="-9"/>
                <w:szCs w:val="21"/>
              </w:rPr>
              <w:t>5</w:t>
            </w:r>
            <w:r>
              <w:rPr>
                <w:rFonts w:hint="default" w:ascii="Nimbus Roman" w:hAnsi="Nimbus Roman" w:cs="Nimbus Roman"/>
                <w:spacing w:val="-9"/>
                <w:szCs w:val="21"/>
              </w:rPr>
              <w:t>个维度、成果应用价值与效果、取得的经济社会和生态效益、推广前景、研发团队及存在风险等方面进行阐述。</w:t>
            </w:r>
            <w:r>
              <w:rPr>
                <w:rFonts w:hint="default" w:ascii="Nimbus Roman" w:hAnsi="Nimbus Roman" w:cs="Nimbus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8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15" w:firstLineChars="115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15" w:firstLineChars="1150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评价专家组组长签字：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095" w:firstLineChars="1950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评价专家签字：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703" w:firstLineChars="3192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年   月   日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6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成果评价专家名单</w:t>
      </w:r>
    </w:p>
    <w:tbl>
      <w:tblPr>
        <w:tblStyle w:val="13"/>
        <w:tblW w:w="88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1"/>
        <w:gridCol w:w="992"/>
        <w:gridCol w:w="992"/>
        <w:gridCol w:w="1276"/>
        <w:gridCol w:w="1417"/>
        <w:gridCol w:w="1276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0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现从事专业</w:t>
            </w:r>
          </w:p>
        </w:tc>
        <w:tc>
          <w:tcPr>
            <w:tcW w:w="141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职称职务</w:t>
            </w:r>
          </w:p>
        </w:tc>
        <w:tc>
          <w:tcPr>
            <w:tcW w:w="127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</w:rPr>
              <w:t>签字</w:t>
            </w:r>
          </w:p>
        </w:tc>
        <w:tc>
          <w:tcPr>
            <w:tcW w:w="13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eastAsia="宋体" w:cs="Nimbus Roman"/>
                <w:sz w:val="21"/>
                <w:szCs w:val="21"/>
                <w:lang w:eastAsia="zh-CN"/>
              </w:rPr>
            </w:pPr>
            <w:r>
              <w:rPr>
                <w:rFonts w:hint="default" w:ascii="Nimbus Roman" w:hAnsi="Nimbus Roman" w:eastAsia="宋体" w:cs="Nimbus Roman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0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85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992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992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12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141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12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  <w:tc>
          <w:tcPr>
            <w:tcW w:w="134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/>
              <w:jc w:val="center"/>
              <w:textAlignment w:val="auto"/>
              <w:rPr>
                <w:rFonts w:hint="default" w:ascii="Nimbus Roman" w:hAnsi="Nimbus Roman" w:cs="Nimbus Roman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sz w:val="21"/>
                <w:szCs w:val="21"/>
                <w:lang w:eastAsia="zh-CN"/>
              </w:rPr>
              <w:t>…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7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评价机构意见</w:t>
      </w:r>
    </w:p>
    <w:tbl>
      <w:tblPr>
        <w:tblStyle w:val="1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8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eastAsia="方正小标宋简体" w:cs="Nimbus Roman"/>
                <w:szCs w:val="21"/>
              </w:rPr>
              <w:t>评价机构意见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3" w:hRule="atLeast"/>
          <w:jc w:val="center"/>
        </w:trPr>
        <w:tc>
          <w:tcPr>
            <w:tcW w:w="8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1995" w:firstLineChars="950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评价人员签字：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1995" w:firstLineChars="950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主管领导签字：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5" w:firstLineChars="3050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 xml:space="preserve">年   </w:t>
            </w:r>
            <w:r>
              <w:rPr>
                <w:rFonts w:hint="eastAsia" w:ascii="Nimbus Roman" w:hAnsi="Nimbus Roman" w:cs="Nimbus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cs="Nimbus Roman"/>
                <w:szCs w:val="21"/>
              </w:rPr>
              <w:t>月</w:t>
            </w:r>
            <w:r>
              <w:rPr>
                <w:rFonts w:hint="eastAsia" w:ascii="Nimbus Roman" w:hAnsi="Nimbus Roman" w:cs="Nimbus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cs="Nimbus Roman"/>
                <w:szCs w:val="21"/>
              </w:rPr>
              <w:t xml:space="preserve">   日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8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科技成果完成单位情况</w:t>
      </w:r>
    </w:p>
    <w:tbl>
      <w:tblPr>
        <w:tblStyle w:val="13"/>
        <w:tblW w:w="8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18"/>
        <w:gridCol w:w="1134"/>
        <w:gridCol w:w="2835"/>
        <w:gridCol w:w="1417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完成单位名称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邮政编码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详细通信地址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9</w:t>
      </w:r>
      <w:r>
        <w:rPr>
          <w:rFonts w:hint="eastAsia" w:ascii="楷体" w:hAnsi="楷体" w:eastAsia="楷体" w:cs="楷体"/>
          <w:b/>
          <w:szCs w:val="21"/>
          <w:lang w:eastAsia="zh-CN"/>
        </w:rPr>
        <w:t>.</w:t>
      </w:r>
      <w:r>
        <w:rPr>
          <w:rFonts w:hint="eastAsia" w:ascii="楷体" w:hAnsi="楷体" w:eastAsia="楷体" w:cs="楷体"/>
          <w:b/>
          <w:szCs w:val="21"/>
        </w:rPr>
        <w:t>成果完成人员名单</w:t>
      </w:r>
    </w:p>
    <w:tbl>
      <w:tblPr>
        <w:tblStyle w:val="13"/>
        <w:tblW w:w="88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908"/>
        <w:gridCol w:w="615"/>
        <w:gridCol w:w="595"/>
        <w:gridCol w:w="1053"/>
        <w:gridCol w:w="1054"/>
        <w:gridCol w:w="1206"/>
        <w:gridCol w:w="1053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序号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性别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出生年月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文化程度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职称职务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现从事专业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工作单位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对成果创造性贡献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Nimbus Roman" w:hAnsi="Nimbus Roman" w:cs="Nimbus Roman"/>
                <w:szCs w:val="21"/>
              </w:rPr>
            </w:pPr>
            <w:r>
              <w:rPr>
                <w:rFonts w:hint="default" w:ascii="Nimbus Roman" w:hAnsi="Nimbus Roman" w:cs="Nimbus Roman"/>
                <w:szCs w:val="21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textAlignment w:val="auto"/>
        <w:rPr>
          <w:rFonts w:hint="default" w:ascii="Nimbus Roman" w:hAnsi="Nimbus Roman" w:cs="Nimbus Roman"/>
        </w:rPr>
      </w:pPr>
    </w:p>
    <w:sectPr>
      <w:pgSz w:w="11906" w:h="16838"/>
      <w:pgMar w:top="1984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TRilqr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29"/>
      <w:lvlText w:val="%1——"/>
      <w:lvlJc w:val="left"/>
      <w:pPr>
        <w:tabs>
          <w:tab w:val="left" w:pos="1135"/>
        </w:tabs>
        <w:ind w:left="1135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3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3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3"/>
      <w:suff w:val="nothing"/>
      <w:lvlText w:val="%1%2.%3.%4　"/>
      <w:lvlJc w:val="left"/>
      <w:pPr>
        <w:ind w:left="71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5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6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jk3M2JiMGE0ZjBiMmZmNTdhMDcwNTE1NjhiNmQifQ=="/>
  </w:docVars>
  <w:rsids>
    <w:rsidRoot w:val="00941E5D"/>
    <w:rsid w:val="0001256C"/>
    <w:rsid w:val="0002143C"/>
    <w:rsid w:val="000527E9"/>
    <w:rsid w:val="000561F6"/>
    <w:rsid w:val="0006242E"/>
    <w:rsid w:val="00062C0B"/>
    <w:rsid w:val="000736FD"/>
    <w:rsid w:val="000860CD"/>
    <w:rsid w:val="000925F4"/>
    <w:rsid w:val="00096B52"/>
    <w:rsid w:val="000A4627"/>
    <w:rsid w:val="000B706A"/>
    <w:rsid w:val="000D1791"/>
    <w:rsid w:val="000D61BB"/>
    <w:rsid w:val="000E452E"/>
    <w:rsid w:val="000E7789"/>
    <w:rsid w:val="00100DC0"/>
    <w:rsid w:val="00110B5F"/>
    <w:rsid w:val="00121B40"/>
    <w:rsid w:val="0012268A"/>
    <w:rsid w:val="001241E0"/>
    <w:rsid w:val="00124766"/>
    <w:rsid w:val="001316FE"/>
    <w:rsid w:val="00150B2E"/>
    <w:rsid w:val="00150D9D"/>
    <w:rsid w:val="00152B8B"/>
    <w:rsid w:val="00172D48"/>
    <w:rsid w:val="00183C4C"/>
    <w:rsid w:val="001929F3"/>
    <w:rsid w:val="001A5FAB"/>
    <w:rsid w:val="001B302B"/>
    <w:rsid w:val="001C652C"/>
    <w:rsid w:val="001C7B42"/>
    <w:rsid w:val="001D48F4"/>
    <w:rsid w:val="001E06D0"/>
    <w:rsid w:val="001F327C"/>
    <w:rsid w:val="001F370E"/>
    <w:rsid w:val="00204198"/>
    <w:rsid w:val="00205843"/>
    <w:rsid w:val="00207F72"/>
    <w:rsid w:val="00225098"/>
    <w:rsid w:val="002261BC"/>
    <w:rsid w:val="0022661B"/>
    <w:rsid w:val="002341C9"/>
    <w:rsid w:val="0024046F"/>
    <w:rsid w:val="00242871"/>
    <w:rsid w:val="00242C06"/>
    <w:rsid w:val="00253393"/>
    <w:rsid w:val="00253B5C"/>
    <w:rsid w:val="0025418F"/>
    <w:rsid w:val="0026743D"/>
    <w:rsid w:val="00282A19"/>
    <w:rsid w:val="00291E3A"/>
    <w:rsid w:val="002A05E7"/>
    <w:rsid w:val="002B366C"/>
    <w:rsid w:val="002D7BCD"/>
    <w:rsid w:val="002E129E"/>
    <w:rsid w:val="002E4488"/>
    <w:rsid w:val="002F399F"/>
    <w:rsid w:val="00303745"/>
    <w:rsid w:val="0032248E"/>
    <w:rsid w:val="0032253F"/>
    <w:rsid w:val="0032428D"/>
    <w:rsid w:val="003370B5"/>
    <w:rsid w:val="003401D2"/>
    <w:rsid w:val="00345DC1"/>
    <w:rsid w:val="003503FA"/>
    <w:rsid w:val="00354429"/>
    <w:rsid w:val="00365701"/>
    <w:rsid w:val="003A0D1F"/>
    <w:rsid w:val="003A3E55"/>
    <w:rsid w:val="003C18AB"/>
    <w:rsid w:val="003D024C"/>
    <w:rsid w:val="003D3E65"/>
    <w:rsid w:val="003D5FC6"/>
    <w:rsid w:val="003D653C"/>
    <w:rsid w:val="003E66BB"/>
    <w:rsid w:val="003E77D0"/>
    <w:rsid w:val="00415870"/>
    <w:rsid w:val="0044542E"/>
    <w:rsid w:val="00457E1E"/>
    <w:rsid w:val="004615E0"/>
    <w:rsid w:val="00477BB4"/>
    <w:rsid w:val="00482886"/>
    <w:rsid w:val="00490A28"/>
    <w:rsid w:val="00493033"/>
    <w:rsid w:val="004A494D"/>
    <w:rsid w:val="004B2749"/>
    <w:rsid w:val="004B55A5"/>
    <w:rsid w:val="004D37DA"/>
    <w:rsid w:val="004E6E40"/>
    <w:rsid w:val="004E7169"/>
    <w:rsid w:val="004F1218"/>
    <w:rsid w:val="004F47E3"/>
    <w:rsid w:val="00521EED"/>
    <w:rsid w:val="00531791"/>
    <w:rsid w:val="00535A3C"/>
    <w:rsid w:val="00542617"/>
    <w:rsid w:val="00546371"/>
    <w:rsid w:val="00550560"/>
    <w:rsid w:val="0055415B"/>
    <w:rsid w:val="00565934"/>
    <w:rsid w:val="00567BF0"/>
    <w:rsid w:val="00573DE9"/>
    <w:rsid w:val="00581F0D"/>
    <w:rsid w:val="00584A15"/>
    <w:rsid w:val="00585FBF"/>
    <w:rsid w:val="005968C5"/>
    <w:rsid w:val="005B0E83"/>
    <w:rsid w:val="005B45A8"/>
    <w:rsid w:val="005C10F5"/>
    <w:rsid w:val="005C2AC8"/>
    <w:rsid w:val="005C6C7B"/>
    <w:rsid w:val="005D63FB"/>
    <w:rsid w:val="005F3F1B"/>
    <w:rsid w:val="005F62D0"/>
    <w:rsid w:val="0060469A"/>
    <w:rsid w:val="00614A60"/>
    <w:rsid w:val="006212F9"/>
    <w:rsid w:val="006261A7"/>
    <w:rsid w:val="00626EBD"/>
    <w:rsid w:val="00643273"/>
    <w:rsid w:val="00645B1E"/>
    <w:rsid w:val="00651632"/>
    <w:rsid w:val="00655FF2"/>
    <w:rsid w:val="0067561C"/>
    <w:rsid w:val="00681602"/>
    <w:rsid w:val="00685C17"/>
    <w:rsid w:val="00693E0C"/>
    <w:rsid w:val="006B678B"/>
    <w:rsid w:val="006C1D0C"/>
    <w:rsid w:val="006C3C8E"/>
    <w:rsid w:val="006D0372"/>
    <w:rsid w:val="006D039F"/>
    <w:rsid w:val="006E1223"/>
    <w:rsid w:val="006E1E47"/>
    <w:rsid w:val="006F6730"/>
    <w:rsid w:val="006F6910"/>
    <w:rsid w:val="0070611D"/>
    <w:rsid w:val="00716B91"/>
    <w:rsid w:val="007172D0"/>
    <w:rsid w:val="00722778"/>
    <w:rsid w:val="0074793E"/>
    <w:rsid w:val="0075245C"/>
    <w:rsid w:val="00757B3F"/>
    <w:rsid w:val="007612CF"/>
    <w:rsid w:val="00765EFE"/>
    <w:rsid w:val="007755E2"/>
    <w:rsid w:val="00776315"/>
    <w:rsid w:val="007775E2"/>
    <w:rsid w:val="00780377"/>
    <w:rsid w:val="00780AB0"/>
    <w:rsid w:val="00785C07"/>
    <w:rsid w:val="007A235D"/>
    <w:rsid w:val="007A48B3"/>
    <w:rsid w:val="007B6B9F"/>
    <w:rsid w:val="007D7B40"/>
    <w:rsid w:val="007E2377"/>
    <w:rsid w:val="007E6961"/>
    <w:rsid w:val="007E6E67"/>
    <w:rsid w:val="00826964"/>
    <w:rsid w:val="00843248"/>
    <w:rsid w:val="00843D34"/>
    <w:rsid w:val="008456E8"/>
    <w:rsid w:val="008572A3"/>
    <w:rsid w:val="00862157"/>
    <w:rsid w:val="00862173"/>
    <w:rsid w:val="00864C65"/>
    <w:rsid w:val="008D2D27"/>
    <w:rsid w:val="008D3099"/>
    <w:rsid w:val="00907C0D"/>
    <w:rsid w:val="00910851"/>
    <w:rsid w:val="00915C17"/>
    <w:rsid w:val="00917428"/>
    <w:rsid w:val="00941E5D"/>
    <w:rsid w:val="00956708"/>
    <w:rsid w:val="009737B9"/>
    <w:rsid w:val="009754CE"/>
    <w:rsid w:val="00986596"/>
    <w:rsid w:val="00990D8E"/>
    <w:rsid w:val="00992298"/>
    <w:rsid w:val="00996B52"/>
    <w:rsid w:val="009A580F"/>
    <w:rsid w:val="009A6863"/>
    <w:rsid w:val="009A7BA1"/>
    <w:rsid w:val="009B19C0"/>
    <w:rsid w:val="009B1B9F"/>
    <w:rsid w:val="009C23EF"/>
    <w:rsid w:val="009E1BF2"/>
    <w:rsid w:val="00A00143"/>
    <w:rsid w:val="00A15DC0"/>
    <w:rsid w:val="00A250FA"/>
    <w:rsid w:val="00A25FB8"/>
    <w:rsid w:val="00A51EDE"/>
    <w:rsid w:val="00A65AFF"/>
    <w:rsid w:val="00A73439"/>
    <w:rsid w:val="00A8146B"/>
    <w:rsid w:val="00A82FB6"/>
    <w:rsid w:val="00A830FF"/>
    <w:rsid w:val="00A85E99"/>
    <w:rsid w:val="00A92FA7"/>
    <w:rsid w:val="00A95908"/>
    <w:rsid w:val="00AB1010"/>
    <w:rsid w:val="00AB4065"/>
    <w:rsid w:val="00AC1306"/>
    <w:rsid w:val="00AC645C"/>
    <w:rsid w:val="00AD6928"/>
    <w:rsid w:val="00AD7338"/>
    <w:rsid w:val="00AE04CE"/>
    <w:rsid w:val="00AF00D4"/>
    <w:rsid w:val="00AF64F5"/>
    <w:rsid w:val="00B1106A"/>
    <w:rsid w:val="00B15E8E"/>
    <w:rsid w:val="00B3331D"/>
    <w:rsid w:val="00B33342"/>
    <w:rsid w:val="00B35C6E"/>
    <w:rsid w:val="00B376E6"/>
    <w:rsid w:val="00B4328B"/>
    <w:rsid w:val="00B43E93"/>
    <w:rsid w:val="00B51184"/>
    <w:rsid w:val="00B66705"/>
    <w:rsid w:val="00B676D9"/>
    <w:rsid w:val="00B72DEB"/>
    <w:rsid w:val="00B9076E"/>
    <w:rsid w:val="00B94516"/>
    <w:rsid w:val="00BC03D8"/>
    <w:rsid w:val="00BC43EE"/>
    <w:rsid w:val="00BD681E"/>
    <w:rsid w:val="00BE4EAE"/>
    <w:rsid w:val="00BE7C0D"/>
    <w:rsid w:val="00BF30EE"/>
    <w:rsid w:val="00BF4EB1"/>
    <w:rsid w:val="00C1698E"/>
    <w:rsid w:val="00C36BDC"/>
    <w:rsid w:val="00C5257A"/>
    <w:rsid w:val="00C656BF"/>
    <w:rsid w:val="00C73183"/>
    <w:rsid w:val="00C869A0"/>
    <w:rsid w:val="00C96008"/>
    <w:rsid w:val="00CA0FA7"/>
    <w:rsid w:val="00CB00C5"/>
    <w:rsid w:val="00CB240E"/>
    <w:rsid w:val="00CB55DD"/>
    <w:rsid w:val="00CC1D76"/>
    <w:rsid w:val="00CD3689"/>
    <w:rsid w:val="00CE1657"/>
    <w:rsid w:val="00D03B3C"/>
    <w:rsid w:val="00D05046"/>
    <w:rsid w:val="00D24361"/>
    <w:rsid w:val="00D310BB"/>
    <w:rsid w:val="00D36210"/>
    <w:rsid w:val="00D50BCF"/>
    <w:rsid w:val="00D51CBD"/>
    <w:rsid w:val="00D5496A"/>
    <w:rsid w:val="00D65528"/>
    <w:rsid w:val="00D65715"/>
    <w:rsid w:val="00D8155A"/>
    <w:rsid w:val="00D848B0"/>
    <w:rsid w:val="00DB0A2E"/>
    <w:rsid w:val="00DB1056"/>
    <w:rsid w:val="00DB5816"/>
    <w:rsid w:val="00DC3076"/>
    <w:rsid w:val="00DD2587"/>
    <w:rsid w:val="00DE0F3C"/>
    <w:rsid w:val="00DE5490"/>
    <w:rsid w:val="00DE64D6"/>
    <w:rsid w:val="00E00C02"/>
    <w:rsid w:val="00E06E4D"/>
    <w:rsid w:val="00E12814"/>
    <w:rsid w:val="00E130A9"/>
    <w:rsid w:val="00E2331F"/>
    <w:rsid w:val="00E40D50"/>
    <w:rsid w:val="00E47219"/>
    <w:rsid w:val="00E54C84"/>
    <w:rsid w:val="00E64DB5"/>
    <w:rsid w:val="00E66931"/>
    <w:rsid w:val="00E77204"/>
    <w:rsid w:val="00E81A1A"/>
    <w:rsid w:val="00EB360A"/>
    <w:rsid w:val="00ED37CC"/>
    <w:rsid w:val="00EF2035"/>
    <w:rsid w:val="00EF7426"/>
    <w:rsid w:val="00F100B0"/>
    <w:rsid w:val="00F2029E"/>
    <w:rsid w:val="00F2059E"/>
    <w:rsid w:val="00F320D9"/>
    <w:rsid w:val="00F42C29"/>
    <w:rsid w:val="00F50BB3"/>
    <w:rsid w:val="00F532F6"/>
    <w:rsid w:val="00F73623"/>
    <w:rsid w:val="00F822C1"/>
    <w:rsid w:val="00F85D23"/>
    <w:rsid w:val="00F86E8E"/>
    <w:rsid w:val="00F93152"/>
    <w:rsid w:val="00F938A6"/>
    <w:rsid w:val="00FC1E44"/>
    <w:rsid w:val="00FC7DAE"/>
    <w:rsid w:val="00FD4031"/>
    <w:rsid w:val="00FD7AE0"/>
    <w:rsid w:val="00FE3B96"/>
    <w:rsid w:val="00FE57D4"/>
    <w:rsid w:val="00FE5FAC"/>
    <w:rsid w:val="00FF5C03"/>
    <w:rsid w:val="014001AC"/>
    <w:rsid w:val="0183453D"/>
    <w:rsid w:val="02AE1C91"/>
    <w:rsid w:val="042727F5"/>
    <w:rsid w:val="04B24699"/>
    <w:rsid w:val="05193583"/>
    <w:rsid w:val="05205334"/>
    <w:rsid w:val="053578FC"/>
    <w:rsid w:val="05383505"/>
    <w:rsid w:val="05452235"/>
    <w:rsid w:val="058657DF"/>
    <w:rsid w:val="069B5FF5"/>
    <w:rsid w:val="06C76C7A"/>
    <w:rsid w:val="06CB6AE5"/>
    <w:rsid w:val="075C1AB8"/>
    <w:rsid w:val="079A613C"/>
    <w:rsid w:val="089728A3"/>
    <w:rsid w:val="09196782"/>
    <w:rsid w:val="09224D47"/>
    <w:rsid w:val="095A3213"/>
    <w:rsid w:val="09C000DC"/>
    <w:rsid w:val="09FF26BF"/>
    <w:rsid w:val="0AED448F"/>
    <w:rsid w:val="0AEE6ECB"/>
    <w:rsid w:val="0AF618DB"/>
    <w:rsid w:val="0B7807C7"/>
    <w:rsid w:val="0BAA1044"/>
    <w:rsid w:val="0BFF5852"/>
    <w:rsid w:val="0C5505C9"/>
    <w:rsid w:val="0C5A3AFD"/>
    <w:rsid w:val="0CE9765F"/>
    <w:rsid w:val="0CF261B3"/>
    <w:rsid w:val="0D046CCA"/>
    <w:rsid w:val="0D3D4828"/>
    <w:rsid w:val="0D7051C0"/>
    <w:rsid w:val="0DDD829B"/>
    <w:rsid w:val="0DFE5677"/>
    <w:rsid w:val="0F0D360F"/>
    <w:rsid w:val="0F2002FE"/>
    <w:rsid w:val="0F7708E1"/>
    <w:rsid w:val="0FAE11AF"/>
    <w:rsid w:val="0FF22FB9"/>
    <w:rsid w:val="104F1B50"/>
    <w:rsid w:val="10D227B1"/>
    <w:rsid w:val="10F47110"/>
    <w:rsid w:val="11447845"/>
    <w:rsid w:val="11B85B3D"/>
    <w:rsid w:val="12671E43"/>
    <w:rsid w:val="12C22EC0"/>
    <w:rsid w:val="13074FAD"/>
    <w:rsid w:val="136441CE"/>
    <w:rsid w:val="13FD1F2D"/>
    <w:rsid w:val="146850BA"/>
    <w:rsid w:val="150D2AAD"/>
    <w:rsid w:val="152754B3"/>
    <w:rsid w:val="165A4FA1"/>
    <w:rsid w:val="16F1A48F"/>
    <w:rsid w:val="17365E81"/>
    <w:rsid w:val="176E561B"/>
    <w:rsid w:val="18627B26"/>
    <w:rsid w:val="194D74B2"/>
    <w:rsid w:val="1A0C4C78"/>
    <w:rsid w:val="1A50725A"/>
    <w:rsid w:val="1A8567D8"/>
    <w:rsid w:val="1AE879F1"/>
    <w:rsid w:val="1B8C31AE"/>
    <w:rsid w:val="1B966EEF"/>
    <w:rsid w:val="1BBC26CD"/>
    <w:rsid w:val="1BEE6D2B"/>
    <w:rsid w:val="1C3E1334"/>
    <w:rsid w:val="1CEE5C30"/>
    <w:rsid w:val="1CFE1224"/>
    <w:rsid w:val="1D895885"/>
    <w:rsid w:val="1DB30387"/>
    <w:rsid w:val="1DD52D02"/>
    <w:rsid w:val="1E3702BE"/>
    <w:rsid w:val="1E5D6525"/>
    <w:rsid w:val="1EB12291"/>
    <w:rsid w:val="1ED41ADC"/>
    <w:rsid w:val="1F4E5D32"/>
    <w:rsid w:val="1F9A2D26"/>
    <w:rsid w:val="1F9E45C4"/>
    <w:rsid w:val="1FF6DBE9"/>
    <w:rsid w:val="1FF76F35"/>
    <w:rsid w:val="20845338"/>
    <w:rsid w:val="20A7394C"/>
    <w:rsid w:val="218243B7"/>
    <w:rsid w:val="218C669E"/>
    <w:rsid w:val="21F229A5"/>
    <w:rsid w:val="22BE6D2B"/>
    <w:rsid w:val="232A50B4"/>
    <w:rsid w:val="233A10D0"/>
    <w:rsid w:val="236C49D9"/>
    <w:rsid w:val="23C5365E"/>
    <w:rsid w:val="24242703"/>
    <w:rsid w:val="24897D89"/>
    <w:rsid w:val="24D837D1"/>
    <w:rsid w:val="25137802"/>
    <w:rsid w:val="252950A3"/>
    <w:rsid w:val="256B30BC"/>
    <w:rsid w:val="25EA649F"/>
    <w:rsid w:val="264D47E7"/>
    <w:rsid w:val="264F6618"/>
    <w:rsid w:val="26760048"/>
    <w:rsid w:val="267B48C2"/>
    <w:rsid w:val="26AD1590"/>
    <w:rsid w:val="281D6AF7"/>
    <w:rsid w:val="28BC7D91"/>
    <w:rsid w:val="29096C5F"/>
    <w:rsid w:val="290A4A78"/>
    <w:rsid w:val="2953641F"/>
    <w:rsid w:val="2964062C"/>
    <w:rsid w:val="296A112A"/>
    <w:rsid w:val="296E16E8"/>
    <w:rsid w:val="29E17A23"/>
    <w:rsid w:val="29F01EC0"/>
    <w:rsid w:val="2AF00A27"/>
    <w:rsid w:val="2B383F3B"/>
    <w:rsid w:val="2BEB5814"/>
    <w:rsid w:val="2C1C17A4"/>
    <w:rsid w:val="2C363DD6"/>
    <w:rsid w:val="2C640943"/>
    <w:rsid w:val="2CCF04B2"/>
    <w:rsid w:val="2D855015"/>
    <w:rsid w:val="2DBC4CC4"/>
    <w:rsid w:val="2E3FB33F"/>
    <w:rsid w:val="2E494294"/>
    <w:rsid w:val="2EF31F89"/>
    <w:rsid w:val="2FE73CA9"/>
    <w:rsid w:val="2FEB1150"/>
    <w:rsid w:val="308568C3"/>
    <w:rsid w:val="311A5A74"/>
    <w:rsid w:val="31413001"/>
    <w:rsid w:val="318178A1"/>
    <w:rsid w:val="31A17F44"/>
    <w:rsid w:val="31AA504A"/>
    <w:rsid w:val="31D9148B"/>
    <w:rsid w:val="32193F7E"/>
    <w:rsid w:val="323A0880"/>
    <w:rsid w:val="326773BB"/>
    <w:rsid w:val="327B0795"/>
    <w:rsid w:val="331D70E2"/>
    <w:rsid w:val="33705E1F"/>
    <w:rsid w:val="33EF5FD2"/>
    <w:rsid w:val="33F961E4"/>
    <w:rsid w:val="3402116D"/>
    <w:rsid w:val="34651949"/>
    <w:rsid w:val="34AF4725"/>
    <w:rsid w:val="35150A2C"/>
    <w:rsid w:val="354E2190"/>
    <w:rsid w:val="35A63D8A"/>
    <w:rsid w:val="35E11256"/>
    <w:rsid w:val="36580A84"/>
    <w:rsid w:val="365F0828"/>
    <w:rsid w:val="36E366B6"/>
    <w:rsid w:val="36EE180A"/>
    <w:rsid w:val="373F4487"/>
    <w:rsid w:val="3756532C"/>
    <w:rsid w:val="379D375E"/>
    <w:rsid w:val="38084878"/>
    <w:rsid w:val="38207E14"/>
    <w:rsid w:val="38325D99"/>
    <w:rsid w:val="388C36FB"/>
    <w:rsid w:val="38F8669B"/>
    <w:rsid w:val="399D36E6"/>
    <w:rsid w:val="39E1624A"/>
    <w:rsid w:val="3A6D3126"/>
    <w:rsid w:val="3B0357CB"/>
    <w:rsid w:val="3BE31032"/>
    <w:rsid w:val="3D0B3C01"/>
    <w:rsid w:val="3D51449C"/>
    <w:rsid w:val="3D8B5364"/>
    <w:rsid w:val="3DAF93B8"/>
    <w:rsid w:val="3DFF49B0"/>
    <w:rsid w:val="3E8867A3"/>
    <w:rsid w:val="3EAB0813"/>
    <w:rsid w:val="3FAF6E08"/>
    <w:rsid w:val="3FF4189F"/>
    <w:rsid w:val="402661E4"/>
    <w:rsid w:val="40625898"/>
    <w:rsid w:val="41536C1F"/>
    <w:rsid w:val="416C40CA"/>
    <w:rsid w:val="431D0BAA"/>
    <w:rsid w:val="4339622E"/>
    <w:rsid w:val="43CE2E1A"/>
    <w:rsid w:val="43D30B7B"/>
    <w:rsid w:val="43EF4F51"/>
    <w:rsid w:val="43F971B5"/>
    <w:rsid w:val="446967E8"/>
    <w:rsid w:val="447339C1"/>
    <w:rsid w:val="44942106"/>
    <w:rsid w:val="44BA748E"/>
    <w:rsid w:val="450A60D4"/>
    <w:rsid w:val="454A2BA3"/>
    <w:rsid w:val="464A7CEE"/>
    <w:rsid w:val="46587D28"/>
    <w:rsid w:val="46740897"/>
    <w:rsid w:val="467B26E8"/>
    <w:rsid w:val="4736A79F"/>
    <w:rsid w:val="47748AA5"/>
    <w:rsid w:val="477D73CF"/>
    <w:rsid w:val="47F30F29"/>
    <w:rsid w:val="49373210"/>
    <w:rsid w:val="497E2BEC"/>
    <w:rsid w:val="4A8561FD"/>
    <w:rsid w:val="4AD109BF"/>
    <w:rsid w:val="4BD016F9"/>
    <w:rsid w:val="4BDD71EB"/>
    <w:rsid w:val="4C7D362F"/>
    <w:rsid w:val="4C9325D8"/>
    <w:rsid w:val="4CA74208"/>
    <w:rsid w:val="4CD87FB3"/>
    <w:rsid w:val="4D6E10A4"/>
    <w:rsid w:val="4DA332F2"/>
    <w:rsid w:val="4DAB40F0"/>
    <w:rsid w:val="4DCA28A4"/>
    <w:rsid w:val="4DCC3C40"/>
    <w:rsid w:val="4E1F24C4"/>
    <w:rsid w:val="4E4D5283"/>
    <w:rsid w:val="4F3A1330"/>
    <w:rsid w:val="4F865E07"/>
    <w:rsid w:val="4FA6CBFA"/>
    <w:rsid w:val="4FCF53D2"/>
    <w:rsid w:val="4FDC066D"/>
    <w:rsid w:val="4FFDCC94"/>
    <w:rsid w:val="502457DE"/>
    <w:rsid w:val="509355AC"/>
    <w:rsid w:val="50EE68AA"/>
    <w:rsid w:val="51310276"/>
    <w:rsid w:val="51355150"/>
    <w:rsid w:val="517A638F"/>
    <w:rsid w:val="52352944"/>
    <w:rsid w:val="52391DA6"/>
    <w:rsid w:val="526F60CD"/>
    <w:rsid w:val="52AC377F"/>
    <w:rsid w:val="53B97CCF"/>
    <w:rsid w:val="53D55AFF"/>
    <w:rsid w:val="54907C78"/>
    <w:rsid w:val="550465AA"/>
    <w:rsid w:val="56004989"/>
    <w:rsid w:val="562DE972"/>
    <w:rsid w:val="572D4184"/>
    <w:rsid w:val="577F7F6A"/>
    <w:rsid w:val="57C370E3"/>
    <w:rsid w:val="57F0230C"/>
    <w:rsid w:val="58115D0E"/>
    <w:rsid w:val="58533496"/>
    <w:rsid w:val="589715D5"/>
    <w:rsid w:val="58BF18A4"/>
    <w:rsid w:val="58C9432E"/>
    <w:rsid w:val="58D1124D"/>
    <w:rsid w:val="58E95DEC"/>
    <w:rsid w:val="59267244"/>
    <w:rsid w:val="593167C4"/>
    <w:rsid w:val="595051B2"/>
    <w:rsid w:val="599C0E6D"/>
    <w:rsid w:val="59B7641E"/>
    <w:rsid w:val="5A1D126E"/>
    <w:rsid w:val="5A9744D4"/>
    <w:rsid w:val="5AC875E3"/>
    <w:rsid w:val="5B9C3FBC"/>
    <w:rsid w:val="5BDB2003"/>
    <w:rsid w:val="5C25353B"/>
    <w:rsid w:val="5D72616D"/>
    <w:rsid w:val="5D92046B"/>
    <w:rsid w:val="5DD9102C"/>
    <w:rsid w:val="5E331DA0"/>
    <w:rsid w:val="5EDB100F"/>
    <w:rsid w:val="5F67D03D"/>
    <w:rsid w:val="5FA665A1"/>
    <w:rsid w:val="5FAC0854"/>
    <w:rsid w:val="5FAECF7A"/>
    <w:rsid w:val="60311E44"/>
    <w:rsid w:val="61122E4B"/>
    <w:rsid w:val="61C2458D"/>
    <w:rsid w:val="625E12CB"/>
    <w:rsid w:val="639E415F"/>
    <w:rsid w:val="63F9B867"/>
    <w:rsid w:val="64442E8B"/>
    <w:rsid w:val="64E060B2"/>
    <w:rsid w:val="651B358E"/>
    <w:rsid w:val="673C319E"/>
    <w:rsid w:val="67663A70"/>
    <w:rsid w:val="67801DCE"/>
    <w:rsid w:val="679D5489"/>
    <w:rsid w:val="681C1AF7"/>
    <w:rsid w:val="683C5CF5"/>
    <w:rsid w:val="696B2119"/>
    <w:rsid w:val="6993005D"/>
    <w:rsid w:val="6A3474D1"/>
    <w:rsid w:val="6AF44665"/>
    <w:rsid w:val="6AFF0173"/>
    <w:rsid w:val="6B510B18"/>
    <w:rsid w:val="6B741C4A"/>
    <w:rsid w:val="6BC70ADF"/>
    <w:rsid w:val="6BD07A0B"/>
    <w:rsid w:val="6BDF30E2"/>
    <w:rsid w:val="6BDFDD1A"/>
    <w:rsid w:val="6BF8A9FF"/>
    <w:rsid w:val="6BFA00FB"/>
    <w:rsid w:val="6BFEC549"/>
    <w:rsid w:val="6BFF2232"/>
    <w:rsid w:val="6C447571"/>
    <w:rsid w:val="6C6366FA"/>
    <w:rsid w:val="6C8425E7"/>
    <w:rsid w:val="6CF7214E"/>
    <w:rsid w:val="6DBE71AC"/>
    <w:rsid w:val="6E0D0088"/>
    <w:rsid w:val="6E9D5013"/>
    <w:rsid w:val="6EC922AC"/>
    <w:rsid w:val="6EF00C35"/>
    <w:rsid w:val="6F490CF7"/>
    <w:rsid w:val="6F7E6A2A"/>
    <w:rsid w:val="6FDD146F"/>
    <w:rsid w:val="6FFDD50B"/>
    <w:rsid w:val="70422316"/>
    <w:rsid w:val="70440EA4"/>
    <w:rsid w:val="70466170"/>
    <w:rsid w:val="70F832AF"/>
    <w:rsid w:val="713F6856"/>
    <w:rsid w:val="714B21E6"/>
    <w:rsid w:val="71CD5223"/>
    <w:rsid w:val="71FD4747"/>
    <w:rsid w:val="72147CDD"/>
    <w:rsid w:val="72DD6326"/>
    <w:rsid w:val="72F74B39"/>
    <w:rsid w:val="73B15EA4"/>
    <w:rsid w:val="73D67DC3"/>
    <w:rsid w:val="73D94D40"/>
    <w:rsid w:val="741E2752"/>
    <w:rsid w:val="74257580"/>
    <w:rsid w:val="743A26AD"/>
    <w:rsid w:val="74593CF0"/>
    <w:rsid w:val="745D2B07"/>
    <w:rsid w:val="7472484C"/>
    <w:rsid w:val="749562AB"/>
    <w:rsid w:val="74CD6B82"/>
    <w:rsid w:val="751F2C26"/>
    <w:rsid w:val="769A5E5A"/>
    <w:rsid w:val="770245AD"/>
    <w:rsid w:val="77EFDCD0"/>
    <w:rsid w:val="77F9F908"/>
    <w:rsid w:val="78116947"/>
    <w:rsid w:val="78244C21"/>
    <w:rsid w:val="78B16137"/>
    <w:rsid w:val="78B65729"/>
    <w:rsid w:val="78B7421C"/>
    <w:rsid w:val="78B98415"/>
    <w:rsid w:val="78DD4F8F"/>
    <w:rsid w:val="78EA5445"/>
    <w:rsid w:val="79284B17"/>
    <w:rsid w:val="792E439D"/>
    <w:rsid w:val="793F73F3"/>
    <w:rsid w:val="794658E8"/>
    <w:rsid w:val="79872EF1"/>
    <w:rsid w:val="79DD5248"/>
    <w:rsid w:val="7A3C2745"/>
    <w:rsid w:val="7A691399"/>
    <w:rsid w:val="7AC202DC"/>
    <w:rsid w:val="7AF53CC0"/>
    <w:rsid w:val="7B0237A8"/>
    <w:rsid w:val="7B0C77A9"/>
    <w:rsid w:val="7B234AF2"/>
    <w:rsid w:val="7B5E61AD"/>
    <w:rsid w:val="7B5F9E34"/>
    <w:rsid w:val="7B6F7B00"/>
    <w:rsid w:val="7B7FAC58"/>
    <w:rsid w:val="7B843A9A"/>
    <w:rsid w:val="7BBBC63E"/>
    <w:rsid w:val="7BCF11A1"/>
    <w:rsid w:val="7BCF28F5"/>
    <w:rsid w:val="7BFF2128"/>
    <w:rsid w:val="7C224DAA"/>
    <w:rsid w:val="7C43544C"/>
    <w:rsid w:val="7C7BFA49"/>
    <w:rsid w:val="7CBE2D25"/>
    <w:rsid w:val="7CCC5441"/>
    <w:rsid w:val="7D142945"/>
    <w:rsid w:val="7DAC8AE2"/>
    <w:rsid w:val="7DD7FA0A"/>
    <w:rsid w:val="7DFE27D2"/>
    <w:rsid w:val="7E77900F"/>
    <w:rsid w:val="7E7FD2A2"/>
    <w:rsid w:val="7EA31A81"/>
    <w:rsid w:val="7EB50157"/>
    <w:rsid w:val="7EBFE737"/>
    <w:rsid w:val="7EEFFF80"/>
    <w:rsid w:val="7EF7E557"/>
    <w:rsid w:val="7F2BD30C"/>
    <w:rsid w:val="7F60374E"/>
    <w:rsid w:val="7F9FC5EA"/>
    <w:rsid w:val="7FBF483B"/>
    <w:rsid w:val="7FBFABFE"/>
    <w:rsid w:val="7FFBA46E"/>
    <w:rsid w:val="7FFF4B62"/>
    <w:rsid w:val="7FFF7114"/>
    <w:rsid w:val="8BFDE3D1"/>
    <w:rsid w:val="8D35E4A6"/>
    <w:rsid w:val="98FD63F0"/>
    <w:rsid w:val="9D2C10D0"/>
    <w:rsid w:val="9F7FBC9D"/>
    <w:rsid w:val="A6FD0F9A"/>
    <w:rsid w:val="A6FE43A0"/>
    <w:rsid w:val="AFDF6FBB"/>
    <w:rsid w:val="AFF71E7A"/>
    <w:rsid w:val="B35C6A07"/>
    <w:rsid w:val="B73518EC"/>
    <w:rsid w:val="B7455479"/>
    <w:rsid w:val="B77F90A1"/>
    <w:rsid w:val="BAF38298"/>
    <w:rsid w:val="BCDF508F"/>
    <w:rsid w:val="BDDB8E68"/>
    <w:rsid w:val="BDEBDD35"/>
    <w:rsid w:val="BE77FCB4"/>
    <w:rsid w:val="BEBFCAF3"/>
    <w:rsid w:val="BEE3D663"/>
    <w:rsid w:val="BF6779C0"/>
    <w:rsid w:val="BFBE61A2"/>
    <w:rsid w:val="BFFB7CAC"/>
    <w:rsid w:val="C4BADDF9"/>
    <w:rsid w:val="CAD7FBB0"/>
    <w:rsid w:val="CFC6D1CC"/>
    <w:rsid w:val="D6FB8E83"/>
    <w:rsid w:val="DB5CD96D"/>
    <w:rsid w:val="DBDD1BD0"/>
    <w:rsid w:val="DD797B68"/>
    <w:rsid w:val="DDEF9002"/>
    <w:rsid w:val="DDFF8A7A"/>
    <w:rsid w:val="DE6542A2"/>
    <w:rsid w:val="DEFE94A2"/>
    <w:rsid w:val="DFFEBADE"/>
    <w:rsid w:val="E2BF7DC3"/>
    <w:rsid w:val="E54FDE67"/>
    <w:rsid w:val="E9FF6ADE"/>
    <w:rsid w:val="EBFA8A80"/>
    <w:rsid w:val="EDEF802A"/>
    <w:rsid w:val="EF7D3412"/>
    <w:rsid w:val="EF7F62B9"/>
    <w:rsid w:val="EFAE97F8"/>
    <w:rsid w:val="EFBC7AC9"/>
    <w:rsid w:val="EFDFDE24"/>
    <w:rsid w:val="EFE380B3"/>
    <w:rsid w:val="EFE7A224"/>
    <w:rsid w:val="EFECC19B"/>
    <w:rsid w:val="EFF72754"/>
    <w:rsid w:val="F0FFA7C0"/>
    <w:rsid w:val="F366C0B4"/>
    <w:rsid w:val="F3E35F76"/>
    <w:rsid w:val="F3EB976E"/>
    <w:rsid w:val="F4EF9C97"/>
    <w:rsid w:val="F51AA982"/>
    <w:rsid w:val="F5AA535B"/>
    <w:rsid w:val="F5FFE748"/>
    <w:rsid w:val="F67D720F"/>
    <w:rsid w:val="F75B8AD7"/>
    <w:rsid w:val="F7ADECB3"/>
    <w:rsid w:val="F7BD7D84"/>
    <w:rsid w:val="F7BFD699"/>
    <w:rsid w:val="F7D94D06"/>
    <w:rsid w:val="F7DD730F"/>
    <w:rsid w:val="F7EB054E"/>
    <w:rsid w:val="F97F73D2"/>
    <w:rsid w:val="F9BFBC5F"/>
    <w:rsid w:val="F9FECA8E"/>
    <w:rsid w:val="FA9408E0"/>
    <w:rsid w:val="FB7AA71F"/>
    <w:rsid w:val="FD5E13AB"/>
    <w:rsid w:val="FD6F3904"/>
    <w:rsid w:val="FD6F4312"/>
    <w:rsid w:val="FDC37DBC"/>
    <w:rsid w:val="FDCB1C8E"/>
    <w:rsid w:val="FDDB34AE"/>
    <w:rsid w:val="FDDD6EE3"/>
    <w:rsid w:val="FEB7684B"/>
    <w:rsid w:val="FECF354A"/>
    <w:rsid w:val="FF37C0D1"/>
    <w:rsid w:val="FF7F344B"/>
    <w:rsid w:val="FF7FF058"/>
    <w:rsid w:val="FFCF5E84"/>
    <w:rsid w:val="FFDF5E68"/>
    <w:rsid w:val="FFE315B9"/>
    <w:rsid w:val="FFE7489E"/>
    <w:rsid w:val="FFED02B2"/>
    <w:rsid w:val="FFEFE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6"/>
    <w:qFormat/>
    <w:uiPriority w:val="0"/>
    <w:pPr>
      <w:adjustRightInd w:val="0"/>
      <w:snapToGrid w:val="0"/>
      <w:spacing w:line="760" w:lineRule="exact"/>
      <w:ind w:left="28" w:firstLine="567"/>
      <w:outlineLvl w:val="1"/>
    </w:pPr>
    <w:rPr>
      <w:rFonts w:ascii="黑体" w:hAnsi="黑体" w:cs="Times New Roman"/>
      <w:b/>
      <w:bCs/>
      <w:snapToGrid w:val="0"/>
      <w:color w:val="000000"/>
      <w:kern w:val="0"/>
      <w:szCs w:val="30"/>
    </w:rPr>
  </w:style>
  <w:style w:type="paragraph" w:styleId="3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38"/>
    <w:qFormat/>
    <w:uiPriority w:val="1"/>
    <w:pPr>
      <w:spacing w:after="120"/>
    </w:pPr>
  </w:style>
  <w:style w:type="paragraph" w:styleId="7">
    <w:name w:val="Body Text Indent"/>
    <w:basedOn w:val="1"/>
    <w:link w:val="39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40"/>
    <w:qFormat/>
    <w:uiPriority w:val="0"/>
    <w:rPr>
      <w:sz w:val="18"/>
      <w:szCs w:val="18"/>
    </w:rPr>
  </w:style>
  <w:style w:type="paragraph" w:styleId="9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 2"/>
    <w:basedOn w:val="7"/>
    <w:link w:val="43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</w:rPr>
  </w:style>
  <w:style w:type="character" w:styleId="17">
    <w:name w:val="page number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CM2"/>
    <w:basedOn w:val="18"/>
    <w:next w:val="18"/>
    <w:qFormat/>
    <w:uiPriority w:val="0"/>
    <w:pPr>
      <w:spacing w:after="463"/>
    </w:pPr>
    <w:rPr>
      <w:rFonts w:cs="Times New Roman"/>
      <w:color w:val="auto"/>
    </w:rPr>
  </w:style>
  <w:style w:type="paragraph" w:customStyle="1" w:styleId="20">
    <w:name w:val="段"/>
    <w:link w:val="4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eastAsia="en-US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568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标准文件_三级条标题"/>
    <w:basedOn w:val="23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25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章标题"/>
    <w:next w:val="1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一级条标题"/>
    <w:basedOn w:val="27"/>
    <w:next w:val="1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9">
    <w:name w:val="标准文件_一级项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三级项"/>
    <w:basedOn w:val="1"/>
    <w:qFormat/>
    <w:uiPriority w:val="0"/>
    <w:pPr>
      <w:numPr>
        <w:ilvl w:val="2"/>
        <w:numId w:val="2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32">
    <w:name w:val="标准文件_二级项2"/>
    <w:basedOn w:val="1"/>
    <w:qFormat/>
    <w:uiPriority w:val="0"/>
    <w:pPr>
      <w:widowControl/>
      <w:numPr>
        <w:ilvl w:val="1"/>
        <w:numId w:val="2"/>
      </w:numPr>
      <w:autoSpaceDE w:val="0"/>
      <w:autoSpaceDN w:val="0"/>
      <w:ind w:firstLine="0"/>
    </w:pPr>
    <w:rPr>
      <w:rFonts w:ascii="宋体" w:hAnsi="Times New Roman"/>
      <w:kern w:val="0"/>
      <w:szCs w:val="20"/>
    </w:rPr>
  </w:style>
  <w:style w:type="paragraph" w:customStyle="1" w:styleId="33">
    <w:name w:val="标准文件_段"/>
    <w:link w:val="4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">
    <w:name w:val="_Style 33"/>
    <w:basedOn w:val="1"/>
    <w:qFormat/>
    <w:uiPriority w:val="99"/>
    <w:pPr>
      <w:ind w:firstLine="420" w:firstLineChars="200"/>
    </w:pPr>
  </w:style>
  <w:style w:type="paragraph" w:customStyle="1" w:styleId="35">
    <w:name w:val="标准文件_正文标准名称"/>
    <w:basedOn w:val="1"/>
    <w:qFormat/>
    <w:uiPriority w:val="0"/>
    <w:pPr>
      <w:keepNext w:val="0"/>
      <w:keepLines w:val="0"/>
      <w:widowControl/>
      <w:suppressLineNumbers w:val="0"/>
      <w:adjustRightInd/>
      <w:spacing w:before="560" w:beforeAutospacing="0" w:after="640" w:afterAutospacing="0" w:line="400" w:lineRule="exact"/>
      <w:ind w:left="0" w:right="0"/>
      <w:jc w:val="center"/>
    </w:pPr>
    <w:rPr>
      <w:rFonts w:hint="eastAsia" w:ascii="黑体" w:hAnsi="宋体" w:eastAsia="黑体" w:cs="Times New Roman"/>
      <w:kern w:val="2"/>
      <w:sz w:val="32"/>
      <w:szCs w:val="32"/>
      <w:lang w:val="en-US" w:eastAsia="zh-CN" w:bidi="ar"/>
    </w:rPr>
  </w:style>
  <w:style w:type="character" w:customStyle="1" w:styleId="36">
    <w:name w:val="标题 2 Char"/>
    <w:link w:val="2"/>
    <w:qFormat/>
    <w:uiPriority w:val="0"/>
    <w:rPr>
      <w:rFonts w:ascii="黑体" w:hAnsi="黑体" w:cs="Times New Roman"/>
      <w:b/>
      <w:bCs/>
      <w:snapToGrid w:val="0"/>
      <w:color w:val="000000"/>
      <w:sz w:val="21"/>
      <w:szCs w:val="30"/>
    </w:rPr>
  </w:style>
  <w:style w:type="character" w:customStyle="1" w:styleId="37">
    <w:name w:val="标题 3 Char"/>
    <w:link w:val="3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38">
    <w:name w:val="正文文本 Char"/>
    <w:link w:val="6"/>
    <w:qFormat/>
    <w:uiPriority w:val="1"/>
    <w:rPr>
      <w:rFonts w:ascii="Calibri" w:hAnsi="Calibri"/>
      <w:kern w:val="2"/>
      <w:sz w:val="21"/>
      <w:szCs w:val="24"/>
    </w:rPr>
  </w:style>
  <w:style w:type="character" w:customStyle="1" w:styleId="39">
    <w:name w:val="正文文本缩进 Char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0">
    <w:name w:val="批注框文本 Char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1">
    <w:name w:val="页脚 Char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2">
    <w:name w:val="页眉 Char"/>
    <w:link w:val="10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43">
    <w:name w:val="正文首行缩进 2 Char"/>
    <w:link w:val="1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4">
    <w:name w:val="段 Char"/>
    <w:link w:val="20"/>
    <w:qFormat/>
    <w:uiPriority w:val="0"/>
    <w:rPr>
      <w:rFonts w:ascii="宋体"/>
      <w:sz w:val="21"/>
    </w:rPr>
  </w:style>
  <w:style w:type="character" w:customStyle="1" w:styleId="45">
    <w:name w:val="标准文件_段 Char"/>
    <w:link w:val="33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9659</Words>
  <Characters>9765</Characters>
  <Lines>74</Lines>
  <Paragraphs>20</Paragraphs>
  <TotalTime>32</TotalTime>
  <ScaleCrop>false</ScaleCrop>
  <LinksUpToDate>false</LinksUpToDate>
  <CharactersWithSpaces>9940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2022-10-23T02:53:00Z</dcterms:created>
  <dc:creator>Administrator</dc:creator>
  <cp:lastModifiedBy>nxkjt</cp:lastModifiedBy>
  <cp:lastPrinted>2022-11-26T17:12:00Z</cp:lastPrinted>
  <dcterms:modified xsi:type="dcterms:W3CDTF">2022-12-01T14:27:38Z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426219D759F84CF2B1F23351654438F7</vt:lpwstr>
  </property>
</Properties>
</file>